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D341" w14:textId="77777777" w:rsidR="00954D8B" w:rsidRPr="004C4898" w:rsidRDefault="00F45532" w:rsidP="00954D8B">
      <w:pPr>
        <w:jc w:val="center"/>
        <w:rPr>
          <w:b/>
        </w:rPr>
      </w:pPr>
      <w:r>
        <w:rPr>
          <w:b/>
        </w:rPr>
        <w:t>Terms of Reference</w:t>
      </w:r>
    </w:p>
    <w:p w14:paraId="09571EFC" w14:textId="7BC5C50E" w:rsidR="00954D8B" w:rsidRPr="004C4898" w:rsidRDefault="00311765" w:rsidP="00954D8B">
      <w:pPr>
        <w:jc w:val="center"/>
        <w:rPr>
          <w:b/>
          <w:color w:val="0070C0"/>
        </w:rPr>
      </w:pPr>
      <w:r>
        <w:rPr>
          <w:b/>
          <w:color w:val="0070C0"/>
        </w:rPr>
        <w:t>ENTOMOLOGIST</w:t>
      </w:r>
    </w:p>
    <w:p w14:paraId="6E4C7020" w14:textId="77777777" w:rsidR="00954D8B" w:rsidRDefault="00954D8B" w:rsidP="00954D8B">
      <w:pPr>
        <w:pStyle w:val="Heading1"/>
      </w:pPr>
      <w:r>
        <w:t>B</w:t>
      </w:r>
      <w:r w:rsidR="004C4898">
        <w:t>ackground</w:t>
      </w:r>
    </w:p>
    <w:p w14:paraId="2E147EC8" w14:textId="3FAF6987" w:rsidR="00954D8B" w:rsidRPr="008C4116" w:rsidRDefault="00954D8B" w:rsidP="006347B4">
      <w:r w:rsidRPr="008C4116">
        <w:t>Malaria Consortium is an international organisation working primarily in Africa and Asia</w:t>
      </w:r>
      <w:r w:rsidR="006347B4">
        <w:t xml:space="preserve">, specialising in the prevention, control and treatment of malaria and other </w:t>
      </w:r>
      <w:r w:rsidRPr="008C4116">
        <w:t>communicable disease</w:t>
      </w:r>
      <w:r w:rsidR="006347B4">
        <w:t>s.</w:t>
      </w:r>
      <w:r w:rsidRPr="008C4116">
        <w:t xml:space="preserve"> In collaboration with Abt Associates and working with in-country stakeholders, Mala</w:t>
      </w:r>
      <w:r w:rsidR="00F7351F">
        <w:t xml:space="preserve">ria Consortium </w:t>
      </w:r>
      <w:r w:rsidR="006347B4">
        <w:t>is</w:t>
      </w:r>
      <w:r w:rsidR="00F7351F">
        <w:t xml:space="preserve"> </w:t>
      </w:r>
      <w:r w:rsidR="006347B4">
        <w:t xml:space="preserve">providing </w:t>
      </w:r>
      <w:r w:rsidR="006347B4" w:rsidRPr="006347B4">
        <w:t xml:space="preserve">technical support to Sierra Leone’s National Malaria Control Programme (NMCP) and partners to develop a needs assessment document intended to identify gaps </w:t>
      </w:r>
      <w:r w:rsidR="007D7450">
        <w:t xml:space="preserve">in vector </w:t>
      </w:r>
      <w:r w:rsidR="006347B4" w:rsidRPr="006347B4">
        <w:t>control, human and financial resources, innovation and coordination, relevant to the control and elimination of malaria and other vector-borne diseases.</w:t>
      </w:r>
      <w:r w:rsidR="006347B4">
        <w:t xml:space="preserve"> This work is part of </w:t>
      </w:r>
      <w:r w:rsidRPr="008C4116">
        <w:t>the PMI VectorLink project funded by PMI/USAID.</w:t>
      </w:r>
    </w:p>
    <w:p w14:paraId="6350804B" w14:textId="77777777" w:rsidR="00954D8B" w:rsidRDefault="004C4898" w:rsidP="00954D8B">
      <w:pPr>
        <w:pStyle w:val="Heading1"/>
      </w:pPr>
      <w:r>
        <w:t>Primary role</w:t>
      </w:r>
    </w:p>
    <w:p w14:paraId="7F5E38B6" w14:textId="3E91991B" w:rsidR="00D917B0" w:rsidRDefault="00426D76" w:rsidP="00564ADB">
      <w:r>
        <w:t>To support Malaria Consortium to</w:t>
      </w:r>
      <w:r w:rsidR="00D917B0">
        <w:t xml:space="preserve"> provide technical assistance to Sierra Leone’s NMCP to</w:t>
      </w:r>
      <w:r>
        <w:t xml:space="preserve"> </w:t>
      </w:r>
      <w:r w:rsidRPr="00571FA8">
        <w:t>develop a vector control needs assessment document</w:t>
      </w:r>
      <w:r w:rsidR="00D917B0">
        <w:t>, with a special focus on liaising with national stakeholders, and gathering and collating information relevant to the control of malaria and other vector-borne diseases in the country, and developing the situation analysis and other parts of the document.</w:t>
      </w:r>
    </w:p>
    <w:p w14:paraId="6F9B70E7" w14:textId="77777777" w:rsidR="00954D8B" w:rsidRDefault="004C4898" w:rsidP="00954D8B">
      <w:pPr>
        <w:pStyle w:val="Heading1"/>
      </w:pPr>
      <w:r>
        <w:t>Specific activities</w:t>
      </w:r>
    </w:p>
    <w:p w14:paraId="0A792DEB" w14:textId="67D7519C" w:rsidR="002424E0" w:rsidRPr="002424E0" w:rsidRDefault="002424E0" w:rsidP="002C36C2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Liaise</w:t>
      </w:r>
      <w:r w:rsidR="002C36C2" w:rsidRPr="002424E0">
        <w:rPr>
          <w:color w:val="000000" w:themeColor="text1"/>
        </w:rPr>
        <w:t xml:space="preserve"> with </w:t>
      </w:r>
      <w:r w:rsidR="002527C2">
        <w:rPr>
          <w:color w:val="000000" w:themeColor="text1"/>
        </w:rPr>
        <w:t>the</w:t>
      </w:r>
      <w:r w:rsidR="002C36C2" w:rsidRPr="002424E0">
        <w:rPr>
          <w:color w:val="000000" w:themeColor="text1"/>
        </w:rPr>
        <w:t xml:space="preserve"> NMCP</w:t>
      </w:r>
      <w:r w:rsidRPr="002424E0">
        <w:rPr>
          <w:color w:val="000000" w:themeColor="text1"/>
        </w:rPr>
        <w:t>, vector-borne disease</w:t>
      </w:r>
      <w:r w:rsidR="002527C2">
        <w:rPr>
          <w:color w:val="000000" w:themeColor="text1"/>
        </w:rPr>
        <w:t xml:space="preserve"> control programmes,</w:t>
      </w:r>
      <w:r w:rsidRPr="002424E0">
        <w:rPr>
          <w:color w:val="000000" w:themeColor="text1"/>
        </w:rPr>
        <w:t xml:space="preserve"> research</w:t>
      </w:r>
      <w:r w:rsidR="002527C2">
        <w:rPr>
          <w:color w:val="000000" w:themeColor="text1"/>
        </w:rPr>
        <w:t xml:space="preserve"> institutes</w:t>
      </w:r>
      <w:r w:rsidRPr="002424E0">
        <w:rPr>
          <w:color w:val="000000" w:themeColor="text1"/>
        </w:rPr>
        <w:t xml:space="preserve">, and other global and national partners to gather </w:t>
      </w:r>
      <w:r w:rsidR="002527C2">
        <w:rPr>
          <w:color w:val="000000" w:themeColor="text1"/>
        </w:rPr>
        <w:t xml:space="preserve">unpublished </w:t>
      </w:r>
      <w:r w:rsidRPr="002424E0">
        <w:rPr>
          <w:color w:val="000000" w:themeColor="text1"/>
        </w:rPr>
        <w:t xml:space="preserve">information </w:t>
      </w:r>
      <w:r w:rsidR="002527C2">
        <w:rPr>
          <w:color w:val="000000" w:themeColor="text1"/>
        </w:rPr>
        <w:t xml:space="preserve">and data </w:t>
      </w:r>
      <w:r w:rsidRPr="002424E0">
        <w:rPr>
          <w:color w:val="000000" w:themeColor="text1"/>
        </w:rPr>
        <w:t>on the situations of the relevant diseases and their control, and associated needs, challenges and priorities</w:t>
      </w:r>
    </w:p>
    <w:p w14:paraId="02520B40" w14:textId="2065884D" w:rsidR="002424E0" w:rsidRPr="002424E0" w:rsidRDefault="002424E0" w:rsidP="002424E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424E0">
        <w:rPr>
          <w:color w:val="000000" w:themeColor="text1"/>
        </w:rPr>
        <w:t xml:space="preserve">Assess the </w:t>
      </w:r>
      <w:r w:rsidR="002527C2">
        <w:rPr>
          <w:color w:val="000000" w:themeColor="text1"/>
        </w:rPr>
        <w:t>situation</w:t>
      </w:r>
      <w:r w:rsidRPr="002424E0">
        <w:rPr>
          <w:color w:val="000000" w:themeColor="text1"/>
        </w:rPr>
        <w:t xml:space="preserve"> of malaria and other vector-borne diseases in the country and relevant areas in neighbouring countries, including outbreaks, and epidemiological and entomological drivers of vector-borne disease transmission and risk factors for disease introduction and spread, and invasion of new species</w:t>
      </w:r>
    </w:p>
    <w:p w14:paraId="5951870E" w14:textId="722AB87A" w:rsidR="002424E0" w:rsidRDefault="002424E0" w:rsidP="002424E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424E0">
        <w:rPr>
          <w:color w:val="000000" w:themeColor="text1"/>
        </w:rPr>
        <w:t xml:space="preserve">Evaluate the status of vector control activities and outbreak response plans, and </w:t>
      </w:r>
      <w:r>
        <w:rPr>
          <w:color w:val="000000" w:themeColor="text1"/>
        </w:rPr>
        <w:t>t</w:t>
      </w:r>
      <w:r w:rsidRPr="002424E0">
        <w:rPr>
          <w:color w:val="000000" w:themeColor="text1"/>
        </w:rPr>
        <w:t>he status of entomological and disease surveillance systems</w:t>
      </w:r>
    </w:p>
    <w:p w14:paraId="6BF41D99" w14:textId="357B866B" w:rsidR="002527C2" w:rsidRPr="002424E0" w:rsidRDefault="002527C2" w:rsidP="002424E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Identify priority needs and gaps in vector control, capacity, innovation and coordination</w:t>
      </w:r>
    </w:p>
    <w:p w14:paraId="1AA3F404" w14:textId="5EE08A57" w:rsidR="002424E0" w:rsidRPr="002424E0" w:rsidRDefault="002424E0" w:rsidP="002C36C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424E0">
        <w:rPr>
          <w:color w:val="000000" w:themeColor="text1"/>
        </w:rPr>
        <w:t>Assess areas of synergy between various ministries to implement multi-sectoral vector control interventions</w:t>
      </w:r>
    </w:p>
    <w:p w14:paraId="137D3509" w14:textId="57499DEB" w:rsidR="002424E0" w:rsidRPr="002424E0" w:rsidRDefault="002424E0" w:rsidP="002C36C2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Support Malaria Consortium to consolidate reviews by experts and partners</w:t>
      </w:r>
      <w:r w:rsidR="002527C2">
        <w:rPr>
          <w:color w:val="000000" w:themeColor="text1"/>
        </w:rPr>
        <w:t xml:space="preserve">, </w:t>
      </w:r>
      <w:r w:rsidR="007D7450">
        <w:rPr>
          <w:color w:val="000000" w:themeColor="text1"/>
        </w:rPr>
        <w:t>and present findings and recommendations</w:t>
      </w:r>
    </w:p>
    <w:p w14:paraId="3792B8E1" w14:textId="77777777" w:rsidR="00954D8B" w:rsidRDefault="004C4898" w:rsidP="00954D8B">
      <w:pPr>
        <w:pStyle w:val="Heading1"/>
      </w:pPr>
      <w:r>
        <w:t>Expected outputs</w:t>
      </w:r>
    </w:p>
    <w:p w14:paraId="12CB622A" w14:textId="4C532EEE" w:rsidR="00311765" w:rsidRDefault="007D7450" w:rsidP="00311765">
      <w:pPr>
        <w:pStyle w:val="ListParagraph"/>
        <w:numPr>
          <w:ilvl w:val="0"/>
          <w:numId w:val="2"/>
        </w:numPr>
      </w:pPr>
      <w:r>
        <w:t xml:space="preserve">Unpublished data and </w:t>
      </w:r>
      <w:r w:rsidR="002527C2">
        <w:t>documents</w:t>
      </w:r>
      <w:r>
        <w:t xml:space="preserve"> </w:t>
      </w:r>
      <w:r w:rsidR="00B54AE9">
        <w:rPr>
          <w:spacing w:val="-1"/>
        </w:rPr>
        <w:t xml:space="preserve">relevant to </w:t>
      </w:r>
      <w:r>
        <w:rPr>
          <w:spacing w:val="-1"/>
        </w:rPr>
        <w:t>the needs assessment</w:t>
      </w:r>
    </w:p>
    <w:p w14:paraId="1F81A83F" w14:textId="19C6FFCB" w:rsidR="00B54AE9" w:rsidRDefault="00B54AE9" w:rsidP="00311765">
      <w:pPr>
        <w:pStyle w:val="ListParagraph"/>
        <w:numPr>
          <w:ilvl w:val="0"/>
          <w:numId w:val="2"/>
        </w:numPr>
      </w:pPr>
      <w:r>
        <w:t>A comprehensive situation analysis</w:t>
      </w:r>
      <w:r w:rsidR="00651FE0">
        <w:t xml:space="preserve"> including disease status</w:t>
      </w:r>
      <w:r w:rsidR="007D7450">
        <w:t xml:space="preserve">, gaps, </w:t>
      </w:r>
      <w:r w:rsidR="00651FE0">
        <w:t xml:space="preserve">needs, </w:t>
      </w:r>
      <w:r w:rsidR="007D7450">
        <w:t xml:space="preserve">and priorities relevant to vector </w:t>
      </w:r>
      <w:r w:rsidR="00651FE0">
        <w:t xml:space="preserve">surveillance and </w:t>
      </w:r>
      <w:r w:rsidR="007D7450">
        <w:t>control</w:t>
      </w:r>
    </w:p>
    <w:p w14:paraId="275AF1D8" w14:textId="485841EA" w:rsidR="007D7450" w:rsidRDefault="007D7450" w:rsidP="00311765">
      <w:pPr>
        <w:pStyle w:val="ListParagraph"/>
        <w:numPr>
          <w:ilvl w:val="0"/>
          <w:numId w:val="2"/>
        </w:numPr>
      </w:pPr>
      <w:r>
        <w:t xml:space="preserve">List of relevant stakeholders and their roles in </w:t>
      </w:r>
      <w:r w:rsidR="002527C2">
        <w:t xml:space="preserve">vector control </w:t>
      </w:r>
      <w:r>
        <w:t>in Sierra Leone</w:t>
      </w:r>
    </w:p>
    <w:p w14:paraId="4B9F285F" w14:textId="5FF6B02D" w:rsidR="00651FE0" w:rsidRDefault="00311765" w:rsidP="00651FE0">
      <w:pPr>
        <w:pStyle w:val="ListParagraph"/>
        <w:numPr>
          <w:ilvl w:val="0"/>
          <w:numId w:val="2"/>
        </w:numPr>
      </w:pPr>
      <w:r>
        <w:t>A</w:t>
      </w:r>
      <w:r w:rsidRPr="00B54AE9">
        <w:rPr>
          <w:spacing w:val="-13"/>
        </w:rPr>
        <w:t xml:space="preserve"> </w:t>
      </w:r>
      <w:r>
        <w:t>report</w:t>
      </w:r>
      <w:r w:rsidRPr="00B54AE9">
        <w:rPr>
          <w:spacing w:val="-1"/>
        </w:rPr>
        <w:t xml:space="preserve"> </w:t>
      </w:r>
      <w:r>
        <w:t>describing work accomplished,</w:t>
      </w:r>
      <w:r w:rsidRPr="00B54AE9">
        <w:rPr>
          <w:spacing w:val="-1"/>
        </w:rPr>
        <w:t xml:space="preserve"> </w:t>
      </w:r>
      <w:r>
        <w:t>methods</w:t>
      </w:r>
      <w:r w:rsidRPr="00B54AE9">
        <w:rPr>
          <w:spacing w:val="-1"/>
        </w:rPr>
        <w:t xml:space="preserve"> </w:t>
      </w:r>
      <w:r>
        <w:t>used,</w:t>
      </w:r>
      <w:r w:rsidRPr="00B54AE9">
        <w:rPr>
          <w:spacing w:val="-1"/>
        </w:rPr>
        <w:t xml:space="preserve"> </w:t>
      </w:r>
      <w:r>
        <w:t>findings,</w:t>
      </w:r>
      <w:r w:rsidRPr="00B54AE9">
        <w:rPr>
          <w:spacing w:val="-2"/>
        </w:rPr>
        <w:t xml:space="preserve"> </w:t>
      </w:r>
      <w:r>
        <w:t>and recommendations</w:t>
      </w:r>
      <w:r w:rsidRPr="00B54AE9">
        <w:rPr>
          <w:spacing w:val="-1"/>
        </w:rPr>
        <w:t xml:space="preserve"> </w:t>
      </w:r>
      <w:r>
        <w:t>pertinent</w:t>
      </w:r>
      <w:r w:rsidRPr="00B54AE9">
        <w:rPr>
          <w:spacing w:val="-2"/>
        </w:rPr>
        <w:t xml:space="preserve"> </w:t>
      </w:r>
      <w:r>
        <w:t>to</w:t>
      </w:r>
      <w:r w:rsidRPr="00B54AE9">
        <w:rPr>
          <w:spacing w:val="-1"/>
        </w:rPr>
        <w:t xml:space="preserve"> </w:t>
      </w:r>
      <w:r w:rsidR="007D7450">
        <w:t>Sierra Leone’s vector control needs</w:t>
      </w:r>
    </w:p>
    <w:p w14:paraId="533D7D43" w14:textId="58668FEB" w:rsidR="00651FE0" w:rsidRPr="00301DBE" w:rsidRDefault="00651FE0" w:rsidP="00E1230A">
      <w:pPr>
        <w:pStyle w:val="Heading1"/>
      </w:pPr>
      <w:r w:rsidRPr="00301DBE">
        <w:t>Desirable attributes</w:t>
      </w:r>
    </w:p>
    <w:p w14:paraId="71AC1C09" w14:textId="7BE9CF11" w:rsidR="00651FE0" w:rsidRPr="00301DBE" w:rsidRDefault="00301DBE" w:rsidP="00E1230A">
      <w:pPr>
        <w:pStyle w:val="ListParagraph"/>
        <w:numPr>
          <w:ilvl w:val="0"/>
          <w:numId w:val="11"/>
        </w:numPr>
      </w:pPr>
      <w:r w:rsidRPr="00301DBE">
        <w:t>A post-graduate</w:t>
      </w:r>
      <w:r w:rsidR="00651FE0" w:rsidRPr="00301DBE">
        <w:t xml:space="preserve"> degree in </w:t>
      </w:r>
      <w:r w:rsidRPr="00301DBE">
        <w:t>medical e</w:t>
      </w:r>
      <w:r w:rsidR="00651FE0" w:rsidRPr="00301DBE">
        <w:t>ntomology</w:t>
      </w:r>
    </w:p>
    <w:p w14:paraId="2E8066E4" w14:textId="3EAFEA34" w:rsidR="00651FE0" w:rsidRPr="00301DBE" w:rsidRDefault="007A14ED" w:rsidP="00E1230A">
      <w:pPr>
        <w:pStyle w:val="ListParagraph"/>
        <w:numPr>
          <w:ilvl w:val="0"/>
          <w:numId w:val="11"/>
        </w:numPr>
      </w:pPr>
      <w:r>
        <w:t>Substantial e</w:t>
      </w:r>
      <w:r w:rsidR="00651FE0" w:rsidRPr="00301DBE">
        <w:t xml:space="preserve">xperience </w:t>
      </w:r>
      <w:r w:rsidR="00B62E46">
        <w:t>in</w:t>
      </w:r>
      <w:r w:rsidR="00651FE0" w:rsidRPr="00301DBE">
        <w:t xml:space="preserve"> public health entomolog</w:t>
      </w:r>
      <w:r w:rsidR="00B62E46">
        <w:t>y</w:t>
      </w:r>
      <w:r w:rsidR="00301DBE" w:rsidRPr="00301DBE">
        <w:t xml:space="preserve"> or vector control</w:t>
      </w:r>
    </w:p>
    <w:p w14:paraId="1619A8A0" w14:textId="1DDBAF51" w:rsidR="00CD40C0" w:rsidRPr="00C154FD" w:rsidRDefault="007A14ED" w:rsidP="00301DBE">
      <w:pPr>
        <w:pStyle w:val="ListParagraph"/>
        <w:numPr>
          <w:ilvl w:val="0"/>
          <w:numId w:val="11"/>
        </w:numPr>
      </w:pPr>
      <w:r>
        <w:rPr>
          <w:rFonts w:cs="Arial"/>
        </w:rPr>
        <w:t>Evidence of ability to draft h</w:t>
      </w:r>
      <w:r w:rsidR="00D52E51">
        <w:rPr>
          <w:rFonts w:cs="Arial"/>
        </w:rPr>
        <w:t>igh-quality scientific reports</w:t>
      </w:r>
    </w:p>
    <w:p w14:paraId="575AAD95" w14:textId="106FC03C" w:rsidR="00C154FD" w:rsidRDefault="00C154FD" w:rsidP="00E1230A">
      <w:pPr>
        <w:pStyle w:val="ListParagraph"/>
        <w:numPr>
          <w:ilvl w:val="0"/>
          <w:numId w:val="11"/>
        </w:numPr>
      </w:pPr>
      <w:r>
        <w:rPr>
          <w:rFonts w:cs="Arial"/>
        </w:rPr>
        <w:t>Must be based i</w:t>
      </w:r>
      <w:r w:rsidR="00390223">
        <w:rPr>
          <w:rFonts w:cs="Arial"/>
        </w:rPr>
        <w:t>n</w:t>
      </w:r>
      <w:r>
        <w:rPr>
          <w:rFonts w:cs="Arial"/>
        </w:rPr>
        <w:t xml:space="preserve"> Sierra Leone due to</w:t>
      </w:r>
      <w:r w:rsidR="007A64FB">
        <w:rPr>
          <w:rFonts w:cs="Arial"/>
        </w:rPr>
        <w:t xml:space="preserve"> required</w:t>
      </w:r>
      <w:r>
        <w:rPr>
          <w:rFonts w:cs="Arial"/>
        </w:rPr>
        <w:t xml:space="preserve"> </w:t>
      </w:r>
      <w:r w:rsidR="007A64FB">
        <w:rPr>
          <w:rFonts w:cs="Arial"/>
        </w:rPr>
        <w:t xml:space="preserve">local </w:t>
      </w:r>
      <w:r w:rsidR="00DE0417">
        <w:rPr>
          <w:rFonts w:cs="Arial"/>
        </w:rPr>
        <w:t>liaison and document reviews</w:t>
      </w:r>
    </w:p>
    <w:p w14:paraId="09F970FB" w14:textId="252A4C22" w:rsidR="003B130E" w:rsidRDefault="00B62E46" w:rsidP="00E1230A">
      <w:pPr>
        <w:pStyle w:val="ListParagraph"/>
        <w:numPr>
          <w:ilvl w:val="0"/>
          <w:numId w:val="11"/>
        </w:numPr>
      </w:pPr>
      <w:r>
        <w:t>S</w:t>
      </w:r>
      <w:r w:rsidR="00651FE0">
        <w:t>kills in GIS would be an advantage</w:t>
      </w:r>
    </w:p>
    <w:p w14:paraId="10B0F13F" w14:textId="77777777" w:rsidR="00954D8B" w:rsidRDefault="004C4898" w:rsidP="00954D8B">
      <w:pPr>
        <w:pStyle w:val="Heading1"/>
      </w:pPr>
      <w:r>
        <w:t>Reporting</w:t>
      </w:r>
    </w:p>
    <w:p w14:paraId="6F23C990" w14:textId="0916EF87" w:rsidR="00954D8B" w:rsidRPr="002F40D0" w:rsidRDefault="00954D8B" w:rsidP="00954D8B">
      <w:pPr>
        <w:rPr>
          <w:color w:val="000000" w:themeColor="text1"/>
        </w:rPr>
      </w:pPr>
      <w:r w:rsidRPr="002F40D0">
        <w:rPr>
          <w:color w:val="000000" w:themeColor="text1"/>
        </w:rPr>
        <w:t xml:space="preserve">The consultant will report to Malaria Consortium’s </w:t>
      </w:r>
      <w:r w:rsidR="007D7450">
        <w:rPr>
          <w:color w:val="000000" w:themeColor="text1"/>
        </w:rPr>
        <w:t>Principal Advisor.</w:t>
      </w:r>
    </w:p>
    <w:p w14:paraId="4AF884AF" w14:textId="77777777" w:rsidR="00954D8B" w:rsidRDefault="004C4898" w:rsidP="00954D8B">
      <w:pPr>
        <w:pStyle w:val="Heading1"/>
      </w:pPr>
      <w:r>
        <w:t>Total number of contract days</w:t>
      </w:r>
    </w:p>
    <w:p w14:paraId="3B0712A7" w14:textId="3C3E3CFE" w:rsidR="004F192A" w:rsidRPr="00B54AE9" w:rsidRDefault="007F48D4" w:rsidP="00B54AE9">
      <w:pPr>
        <w:rPr>
          <w:color w:val="000000" w:themeColor="text1"/>
        </w:rPr>
      </w:pPr>
      <w:r>
        <w:rPr>
          <w:color w:val="000000" w:themeColor="text1"/>
        </w:rPr>
        <w:t>15</w:t>
      </w:r>
      <w:r w:rsidR="00646BA0" w:rsidRPr="002F40D0">
        <w:rPr>
          <w:color w:val="000000" w:themeColor="text1"/>
        </w:rPr>
        <w:t xml:space="preserve"> working</w:t>
      </w:r>
      <w:r w:rsidR="00954D8B" w:rsidRPr="002F40D0">
        <w:rPr>
          <w:color w:val="000000" w:themeColor="text1"/>
        </w:rPr>
        <w:t xml:space="preserve"> days.</w:t>
      </w:r>
    </w:p>
    <w:sectPr w:rsidR="004F192A" w:rsidRPr="00B54AE9" w:rsidSect="00E1230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82302"/>
    <w:multiLevelType w:val="hybridMultilevel"/>
    <w:tmpl w:val="99BAF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E3AD5"/>
    <w:multiLevelType w:val="hybridMultilevel"/>
    <w:tmpl w:val="6FFCB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F288A"/>
    <w:multiLevelType w:val="hybridMultilevel"/>
    <w:tmpl w:val="DBD86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15720"/>
    <w:multiLevelType w:val="hybridMultilevel"/>
    <w:tmpl w:val="3D6A9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45916"/>
    <w:multiLevelType w:val="hybridMultilevel"/>
    <w:tmpl w:val="B5366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97588"/>
    <w:multiLevelType w:val="hybridMultilevel"/>
    <w:tmpl w:val="6834E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355B5C"/>
    <w:multiLevelType w:val="hybridMultilevel"/>
    <w:tmpl w:val="3F5650CC"/>
    <w:lvl w:ilvl="0" w:tplc="C40CAB3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80E58"/>
    <w:multiLevelType w:val="hybridMultilevel"/>
    <w:tmpl w:val="E3024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833EC"/>
    <w:multiLevelType w:val="hybridMultilevel"/>
    <w:tmpl w:val="4E849E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EE511D"/>
    <w:multiLevelType w:val="hybridMultilevel"/>
    <w:tmpl w:val="1A5A58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5E2308"/>
    <w:multiLevelType w:val="hybridMultilevel"/>
    <w:tmpl w:val="3CEC97A4"/>
    <w:lvl w:ilvl="0" w:tplc="20105E9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5867916">
    <w:abstractNumId w:val="5"/>
  </w:num>
  <w:num w:numId="2" w16cid:durableId="990406684">
    <w:abstractNumId w:val="8"/>
  </w:num>
  <w:num w:numId="3" w16cid:durableId="175733156">
    <w:abstractNumId w:val="2"/>
  </w:num>
  <w:num w:numId="4" w16cid:durableId="440272110">
    <w:abstractNumId w:val="4"/>
  </w:num>
  <w:num w:numId="5" w16cid:durableId="892930688">
    <w:abstractNumId w:val="7"/>
  </w:num>
  <w:num w:numId="6" w16cid:durableId="852962535">
    <w:abstractNumId w:val="1"/>
  </w:num>
  <w:num w:numId="7" w16cid:durableId="780107303">
    <w:abstractNumId w:val="3"/>
  </w:num>
  <w:num w:numId="8" w16cid:durableId="979194811">
    <w:abstractNumId w:val="0"/>
  </w:num>
  <w:num w:numId="9" w16cid:durableId="1606115951">
    <w:abstractNumId w:val="10"/>
  </w:num>
  <w:num w:numId="10" w16cid:durableId="381753407">
    <w:abstractNumId w:val="6"/>
  </w:num>
  <w:num w:numId="11" w16cid:durableId="12866984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D8B"/>
    <w:rsid w:val="000C2943"/>
    <w:rsid w:val="00121B9B"/>
    <w:rsid w:val="001B291F"/>
    <w:rsid w:val="001B7525"/>
    <w:rsid w:val="001D55E0"/>
    <w:rsid w:val="00202840"/>
    <w:rsid w:val="002424E0"/>
    <w:rsid w:val="002527C2"/>
    <w:rsid w:val="00270650"/>
    <w:rsid w:val="002927F0"/>
    <w:rsid w:val="002C36C2"/>
    <w:rsid w:val="002F40D0"/>
    <w:rsid w:val="00301DBE"/>
    <w:rsid w:val="00311765"/>
    <w:rsid w:val="00390223"/>
    <w:rsid w:val="003936E6"/>
    <w:rsid w:val="003B130E"/>
    <w:rsid w:val="003C420D"/>
    <w:rsid w:val="003C533C"/>
    <w:rsid w:val="003F5893"/>
    <w:rsid w:val="00400947"/>
    <w:rsid w:val="00402E23"/>
    <w:rsid w:val="0042287D"/>
    <w:rsid w:val="00422921"/>
    <w:rsid w:val="00426D76"/>
    <w:rsid w:val="004450C1"/>
    <w:rsid w:val="0045013F"/>
    <w:rsid w:val="00481480"/>
    <w:rsid w:val="004959A4"/>
    <w:rsid w:val="004C2D49"/>
    <w:rsid w:val="004C4898"/>
    <w:rsid w:val="004C58D0"/>
    <w:rsid w:val="004E3BF5"/>
    <w:rsid w:val="004E67EA"/>
    <w:rsid w:val="004F192A"/>
    <w:rsid w:val="00564ADB"/>
    <w:rsid w:val="00575E1B"/>
    <w:rsid w:val="005923A7"/>
    <w:rsid w:val="006347B4"/>
    <w:rsid w:val="00646AEC"/>
    <w:rsid w:val="00646BA0"/>
    <w:rsid w:val="00651FE0"/>
    <w:rsid w:val="00653E3F"/>
    <w:rsid w:val="006A7E31"/>
    <w:rsid w:val="006F038C"/>
    <w:rsid w:val="00713240"/>
    <w:rsid w:val="00740CCB"/>
    <w:rsid w:val="00797E49"/>
    <w:rsid w:val="007A14ED"/>
    <w:rsid w:val="007A64FB"/>
    <w:rsid w:val="007B4F67"/>
    <w:rsid w:val="007C3132"/>
    <w:rsid w:val="007D7450"/>
    <w:rsid w:val="007F48D4"/>
    <w:rsid w:val="007F6477"/>
    <w:rsid w:val="0084248B"/>
    <w:rsid w:val="00864FC4"/>
    <w:rsid w:val="0089512F"/>
    <w:rsid w:val="008B56C8"/>
    <w:rsid w:val="008C4116"/>
    <w:rsid w:val="008C783D"/>
    <w:rsid w:val="008D1C67"/>
    <w:rsid w:val="00944A49"/>
    <w:rsid w:val="0095305E"/>
    <w:rsid w:val="009542B6"/>
    <w:rsid w:val="00954D8B"/>
    <w:rsid w:val="009C287E"/>
    <w:rsid w:val="009E611C"/>
    <w:rsid w:val="009F5B29"/>
    <w:rsid w:val="00A36791"/>
    <w:rsid w:val="00AF702C"/>
    <w:rsid w:val="00B54AE9"/>
    <w:rsid w:val="00B62E46"/>
    <w:rsid w:val="00B91F2F"/>
    <w:rsid w:val="00BD7C09"/>
    <w:rsid w:val="00BE1A09"/>
    <w:rsid w:val="00BE3F35"/>
    <w:rsid w:val="00C154FD"/>
    <w:rsid w:val="00C16FAD"/>
    <w:rsid w:val="00C30E92"/>
    <w:rsid w:val="00C476D1"/>
    <w:rsid w:val="00C575C9"/>
    <w:rsid w:val="00CB58C9"/>
    <w:rsid w:val="00CD40C0"/>
    <w:rsid w:val="00CD5A46"/>
    <w:rsid w:val="00CE65BB"/>
    <w:rsid w:val="00D52E51"/>
    <w:rsid w:val="00D917B0"/>
    <w:rsid w:val="00DD2CC7"/>
    <w:rsid w:val="00DE0417"/>
    <w:rsid w:val="00DE2A36"/>
    <w:rsid w:val="00E1230A"/>
    <w:rsid w:val="00E5321C"/>
    <w:rsid w:val="00E92566"/>
    <w:rsid w:val="00ED4E6F"/>
    <w:rsid w:val="00F45532"/>
    <w:rsid w:val="00F60612"/>
    <w:rsid w:val="00F62B2D"/>
    <w:rsid w:val="00F7351F"/>
    <w:rsid w:val="00F97374"/>
    <w:rsid w:val="00FE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AACB4"/>
  <w15:docId w15:val="{D1736B20-1217-4A62-912D-D6BF3BB8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DBE"/>
    <w:pPr>
      <w:spacing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898"/>
    <w:pPr>
      <w:keepNext/>
      <w:keepLines/>
      <w:spacing w:before="240" w:after="120"/>
      <w:outlineLvl w:val="0"/>
    </w:pPr>
    <w:rPr>
      <w:rFonts w:ascii="Calibri" w:eastAsiaTheme="majorEastAsia" w:hAnsi="Calibri" w:cstheme="majorBidi"/>
      <w:b/>
      <w:color w:val="2F5496" w:themeColor="accent5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06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898"/>
    <w:rPr>
      <w:rFonts w:ascii="Calibri" w:eastAsiaTheme="majorEastAsia" w:hAnsi="Calibri" w:cstheme="majorBidi"/>
      <w:b/>
      <w:color w:val="2F5496" w:themeColor="accent5" w:themeShade="BF"/>
      <w:sz w:val="28"/>
      <w:szCs w:val="32"/>
    </w:rPr>
  </w:style>
  <w:style w:type="paragraph" w:styleId="ListParagraph">
    <w:name w:val="List Paragraph"/>
    <w:basedOn w:val="Normal"/>
    <w:uiPriority w:val="34"/>
    <w:qFormat/>
    <w:rsid w:val="004C48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606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chedule">
    <w:name w:val="Schedule"/>
    <w:basedOn w:val="Normal"/>
    <w:next w:val="Normal"/>
    <w:rsid w:val="00F60612"/>
    <w:pPr>
      <w:pageBreakBefore/>
      <w:jc w:val="center"/>
    </w:pPr>
    <w:rPr>
      <w:b/>
      <w:caps/>
    </w:rPr>
  </w:style>
  <w:style w:type="paragraph" w:styleId="Revision">
    <w:name w:val="Revision"/>
    <w:hidden/>
    <w:uiPriority w:val="99"/>
    <w:semiHidden/>
    <w:rsid w:val="00651FE0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Tarekegn Abeku</dc:creator>
  <cp:lastModifiedBy>Tarekegn Abeku</cp:lastModifiedBy>
  <cp:revision>16</cp:revision>
  <dcterms:created xsi:type="dcterms:W3CDTF">2023-03-04T03:12:00Z</dcterms:created>
  <dcterms:modified xsi:type="dcterms:W3CDTF">2023-03-07T10:54:00Z</dcterms:modified>
</cp:coreProperties>
</file>